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E287" w14:textId="77777777" w:rsidR="00D23670" w:rsidRDefault="00D23670" w:rsidP="00D23670">
      <w:pPr>
        <w:pStyle w:val="Standard"/>
        <w:jc w:val="center"/>
        <w:rPr>
          <w:rFonts w:ascii="Calibri" w:hAnsi="Calibri"/>
          <w:b/>
          <w:bCs/>
          <w:color w:val="006633"/>
          <w:sz w:val="28"/>
          <w:szCs w:val="28"/>
        </w:rPr>
      </w:pPr>
      <w:r>
        <w:rPr>
          <w:rFonts w:ascii="Calibri" w:hAnsi="Calibri"/>
          <w:b/>
          <w:bCs/>
          <w:color w:val="006633"/>
          <w:sz w:val="28"/>
          <w:szCs w:val="28"/>
        </w:rPr>
        <w:t>REGULAMIN</w:t>
      </w:r>
    </w:p>
    <w:p w14:paraId="14E5175C" w14:textId="77777777" w:rsidR="00D23670" w:rsidRDefault="00D23670" w:rsidP="00D23670">
      <w:pPr>
        <w:pStyle w:val="Standard"/>
        <w:jc w:val="center"/>
        <w:rPr>
          <w:rFonts w:ascii="Calibri" w:hAnsi="Calibri"/>
          <w:b/>
          <w:bCs/>
          <w:color w:val="006633"/>
          <w:sz w:val="28"/>
          <w:szCs w:val="28"/>
        </w:rPr>
      </w:pPr>
      <w:r>
        <w:rPr>
          <w:rFonts w:ascii="Calibri" w:hAnsi="Calibri"/>
          <w:b/>
          <w:bCs/>
          <w:color w:val="006633"/>
          <w:sz w:val="28"/>
          <w:szCs w:val="28"/>
        </w:rPr>
        <w:t>przeglądu MIĘDZYPOKOLENIOWE KOLĘDOWANIE (on-line)</w:t>
      </w:r>
    </w:p>
    <w:p w14:paraId="33BDCE62" w14:textId="77777777" w:rsidR="00D23670" w:rsidRDefault="00D23670" w:rsidP="00D23670">
      <w:pPr>
        <w:pStyle w:val="Standard"/>
        <w:jc w:val="center"/>
        <w:rPr>
          <w:rFonts w:ascii="Calibri" w:hAnsi="Calibri"/>
        </w:rPr>
      </w:pPr>
    </w:p>
    <w:p w14:paraId="13A354A7" w14:textId="77777777" w:rsidR="00D23670" w:rsidRDefault="00D23670" w:rsidP="00D23670">
      <w:pPr>
        <w:pStyle w:val="Standard"/>
        <w:rPr>
          <w:rFonts w:ascii="Calibri" w:hAnsi="Calibri"/>
        </w:rPr>
      </w:pPr>
    </w:p>
    <w:p w14:paraId="7BF35658" w14:textId="77777777" w:rsidR="00D23670" w:rsidRDefault="00D23670" w:rsidP="00D23670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ORGANIZATOR:</w:t>
      </w:r>
    </w:p>
    <w:p w14:paraId="41445957" w14:textId="77777777" w:rsidR="00D23670" w:rsidRDefault="00D23670" w:rsidP="00D23670">
      <w:pPr>
        <w:pStyle w:val="Standard"/>
        <w:rPr>
          <w:rFonts w:ascii="Calibri" w:hAnsi="Calibri"/>
        </w:rPr>
      </w:pPr>
      <w:r>
        <w:rPr>
          <w:rFonts w:ascii="Calibri" w:hAnsi="Calibri"/>
        </w:rPr>
        <w:t>Gminna Biblioteka Publiczna w Siennicy</w:t>
      </w:r>
    </w:p>
    <w:p w14:paraId="762443AE" w14:textId="77777777" w:rsidR="00D23670" w:rsidRDefault="00D23670" w:rsidP="00D23670">
      <w:pPr>
        <w:pStyle w:val="Standard"/>
        <w:rPr>
          <w:rFonts w:ascii="Calibri" w:hAnsi="Calibri"/>
        </w:rPr>
      </w:pPr>
      <w:r>
        <w:rPr>
          <w:rFonts w:ascii="Calibri" w:hAnsi="Calibri"/>
        </w:rPr>
        <w:t>ul. Latowicka 9, 05-332 Siennica</w:t>
      </w:r>
    </w:p>
    <w:p w14:paraId="68456BAF" w14:textId="77777777" w:rsidR="00D23670" w:rsidRDefault="00D23670" w:rsidP="00D23670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tel.: 25 757 22 76</w:t>
      </w:r>
    </w:p>
    <w:p w14:paraId="4A4113FB" w14:textId="77777777" w:rsidR="00D23670" w:rsidRDefault="00D23670" w:rsidP="00D23670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5" w:history="1">
        <w:r>
          <w:rPr>
            <w:rStyle w:val="Hipercze"/>
            <w:rFonts w:ascii="Calibri" w:hAnsi="Calibri"/>
          </w:rPr>
          <w:t>gbpsiennica@poczta.fm</w:t>
        </w:r>
      </w:hyperlink>
    </w:p>
    <w:p w14:paraId="3DA8643E" w14:textId="77777777" w:rsidR="00D23670" w:rsidRDefault="00D23670" w:rsidP="00D23670">
      <w:pPr>
        <w:pStyle w:val="Standard"/>
        <w:rPr>
          <w:rFonts w:ascii="Calibri" w:hAnsi="Calibri"/>
        </w:rPr>
      </w:pPr>
    </w:p>
    <w:p w14:paraId="001A731F" w14:textId="77777777" w:rsidR="00D23670" w:rsidRDefault="00D23670" w:rsidP="00D23670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CEL:</w:t>
      </w:r>
    </w:p>
    <w:p w14:paraId="11BF2283" w14:textId="77777777" w:rsidR="00D23670" w:rsidRDefault="00D23670" w:rsidP="00D23670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kultywowanie tradycji Świąt Bożego Narodzenia</w:t>
      </w:r>
    </w:p>
    <w:p w14:paraId="6C9BC28C" w14:textId="77777777" w:rsidR="00D23670" w:rsidRDefault="00D23670" w:rsidP="00D23670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aktywizacja i integracja społeczności lokalnej</w:t>
      </w:r>
    </w:p>
    <w:p w14:paraId="2E835D97" w14:textId="77777777" w:rsidR="00D23670" w:rsidRDefault="00D23670" w:rsidP="00D23670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rozbudzenie w społeczeństwie chęci wspólnego śpiewania kolęd i pastorałek oraz zainteresowań muzycznych</w:t>
      </w:r>
    </w:p>
    <w:p w14:paraId="00AA4918" w14:textId="77777777" w:rsidR="00D23670" w:rsidRDefault="00D23670" w:rsidP="00D23670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prezentacja talentów artystycznych</w:t>
      </w:r>
    </w:p>
    <w:p w14:paraId="1FC2CC07" w14:textId="77777777" w:rsidR="00D23670" w:rsidRDefault="00D23670" w:rsidP="00D23670">
      <w:pPr>
        <w:pStyle w:val="Standard"/>
        <w:rPr>
          <w:rFonts w:ascii="Calibri" w:hAnsi="Calibri"/>
        </w:rPr>
      </w:pPr>
    </w:p>
    <w:p w14:paraId="0F19E5C4" w14:textId="77777777" w:rsidR="00D23670" w:rsidRDefault="00D23670" w:rsidP="00D23670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WARUNKI I INFORMACJE:</w:t>
      </w:r>
    </w:p>
    <w:p w14:paraId="6F90382D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>1. W przeglądzie mogą wziąć udział osoby z terenu Gminy Siennica, bez żadnych ograniczeń wiekowych.</w:t>
      </w:r>
    </w:p>
    <w:p w14:paraId="0AC7FFBD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>2. Z uwagi na charakter przedsięwzięcia – „Międzypokoleniowe kolędowanie”, mile widziane będą występy całych rodzin.</w:t>
      </w:r>
    </w:p>
    <w:p w14:paraId="35AAA863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>3. Uczestnicy mają za zadnie nagrać plik filmowy (audio i video) z wykonaniem jednej kolędy, pastorałki lub piosenki świątecznej.</w:t>
      </w:r>
    </w:p>
    <w:p w14:paraId="6F0AB6AD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>4. Repertuar może być wykonany a capella, z podkładem muzycznym lub akompaniamentem instrumentalnym na żywo.</w:t>
      </w:r>
    </w:p>
    <w:p w14:paraId="090F0D74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 xml:space="preserve">5. Dopuszczalny czas nagrania: </w:t>
      </w:r>
      <w:r>
        <w:rPr>
          <w:rFonts w:ascii="Calibri" w:hAnsi="Calibri"/>
          <w:color w:val="000000"/>
        </w:rPr>
        <w:t>90 sekund</w:t>
      </w:r>
      <w:r>
        <w:rPr>
          <w:rFonts w:ascii="Calibri" w:hAnsi="Calibri"/>
        </w:rPr>
        <w:t>.</w:t>
      </w:r>
    </w:p>
    <w:p w14:paraId="2183BF55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>6. Nagrania oraz wypełnione karty zgłoszenia (załącznik do Regulaminu) należy przesłać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do dnia</w:t>
      </w:r>
      <w:r>
        <w:rPr>
          <w:rFonts w:ascii="Calibri" w:hAnsi="Calibri"/>
          <w:b/>
          <w:bCs/>
        </w:rPr>
        <w:t xml:space="preserve"> 31 grudnia 2020 r. do godz. 20.00</w:t>
      </w:r>
      <w:r>
        <w:rPr>
          <w:rFonts w:ascii="Calibri" w:hAnsi="Calibri"/>
        </w:rPr>
        <w:t xml:space="preserve"> poprzez funkcję „Wyślij wiadomość” dostępną na profilu bibliotecznym na Facebooku (Messenger).</w:t>
      </w:r>
    </w:p>
    <w:p w14:paraId="564FEF74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>7. Zgłaszający ma obowiązek upewnić się, że jego zgłoszenie dotarło do Organizatora przeglądu.</w:t>
      </w:r>
    </w:p>
    <w:p w14:paraId="53A20B3B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>8. Organizator zastrzega sobie prawo do dyskwalifikacji nagrań zawierających treści powszechnie uznawane za nieprzyzwoite, obraźliwe i naruszające prawa innych osób.</w:t>
      </w:r>
    </w:p>
    <w:p w14:paraId="0A95CB53" w14:textId="77777777" w:rsidR="00D23670" w:rsidRDefault="00D23670" w:rsidP="00D23670">
      <w:pPr>
        <w:pStyle w:val="Standard"/>
        <w:spacing w:before="57" w:after="57"/>
        <w:rPr>
          <w:rFonts w:ascii="Calibri" w:hAnsi="Calibri"/>
        </w:rPr>
      </w:pPr>
      <w:r>
        <w:rPr>
          <w:rFonts w:ascii="Calibri" w:hAnsi="Calibri"/>
        </w:rPr>
        <w:t xml:space="preserve">9. Prezentacja zgłoszonych nagrań nastąpi </w:t>
      </w:r>
      <w:r>
        <w:rPr>
          <w:rFonts w:ascii="Calibri" w:hAnsi="Calibri"/>
          <w:b/>
          <w:bCs/>
          <w:color w:val="000000"/>
        </w:rPr>
        <w:t>6 stycznia 2021 r.</w:t>
      </w:r>
      <w:r>
        <w:rPr>
          <w:rFonts w:ascii="Calibri" w:hAnsi="Calibri"/>
          <w:b/>
          <w:bCs/>
          <w:color w:val="007826"/>
        </w:rPr>
        <w:t xml:space="preserve"> </w:t>
      </w:r>
      <w:r>
        <w:rPr>
          <w:rFonts w:ascii="Calibri" w:hAnsi="Calibri"/>
          <w:color w:val="000000"/>
        </w:rPr>
        <w:t>na profilu bibliotecznym na Facebooku.</w:t>
      </w:r>
    </w:p>
    <w:p w14:paraId="2FA5F06B" w14:textId="77777777" w:rsidR="00D23670" w:rsidRDefault="00D23670" w:rsidP="00D23670">
      <w:pPr>
        <w:pStyle w:val="Textbody"/>
        <w:spacing w:after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10. Wszyscy uczestnicy przeglądu</w:t>
      </w:r>
      <w:r>
        <w:rPr>
          <w:rFonts w:ascii="Calibri" w:hAnsi="Calibri"/>
        </w:rPr>
        <w:t xml:space="preserve"> otrzymają pamiątkowe dyplomy i nagrody.</w:t>
      </w:r>
    </w:p>
    <w:p w14:paraId="0C04F45E" w14:textId="77777777" w:rsidR="00D23670" w:rsidRDefault="00D23670" w:rsidP="00D23670">
      <w:pPr>
        <w:pStyle w:val="Textbody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11. Organizator przyzna także nagrodę specjalną...</w:t>
      </w:r>
    </w:p>
    <w:p w14:paraId="351F762B" w14:textId="77777777" w:rsidR="00D23670" w:rsidRDefault="00D23670" w:rsidP="00D23670">
      <w:pPr>
        <w:pStyle w:val="Textbody"/>
        <w:spacing w:after="0"/>
        <w:jc w:val="both"/>
        <w:rPr>
          <w:rFonts w:ascii="Calibri" w:hAnsi="Calibri"/>
        </w:rPr>
      </w:pPr>
    </w:p>
    <w:p w14:paraId="1305160F" w14:textId="77777777" w:rsidR="00D23670" w:rsidRDefault="00D23670" w:rsidP="00D23670">
      <w:pPr>
        <w:pStyle w:val="Textbody"/>
        <w:spacing w:after="0"/>
        <w:jc w:val="both"/>
        <w:rPr>
          <w:rFonts w:ascii="Calibri" w:hAnsi="Calibri"/>
        </w:rPr>
      </w:pPr>
    </w:p>
    <w:p w14:paraId="452BE709" w14:textId="77777777" w:rsidR="00D23670" w:rsidRDefault="00D23670" w:rsidP="00D23670">
      <w:pPr>
        <w:pStyle w:val="Textbody"/>
        <w:spacing w:after="0"/>
        <w:jc w:val="center"/>
        <w:rPr>
          <w:rFonts w:ascii="Calibri" w:hAnsi="Calibri"/>
          <w:b/>
          <w:bCs/>
          <w:color w:val="006633"/>
          <w:sz w:val="28"/>
          <w:szCs w:val="28"/>
        </w:rPr>
      </w:pPr>
      <w:r>
        <w:rPr>
          <w:rFonts w:ascii="Calibri" w:hAnsi="Calibri"/>
          <w:b/>
          <w:bCs/>
          <w:color w:val="006633"/>
          <w:sz w:val="28"/>
          <w:szCs w:val="28"/>
        </w:rPr>
        <w:t>ZAPRASZAMY DO RADOSNEGO KOLĘDOWANIA!</w:t>
      </w:r>
    </w:p>
    <w:p w14:paraId="02DD1725" w14:textId="77777777" w:rsidR="0008196F" w:rsidRDefault="0008196F"/>
    <w:sectPr w:rsidR="0008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255B"/>
    <w:multiLevelType w:val="multilevel"/>
    <w:tmpl w:val="B21EA6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0"/>
    <w:rsid w:val="0008196F"/>
    <w:rsid w:val="00CC48E0"/>
    <w:rsid w:val="00D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11C7-D423-4F5B-BADB-BEA1F8B0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367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3670"/>
    <w:pPr>
      <w:spacing w:after="140" w:line="288" w:lineRule="auto"/>
    </w:pPr>
  </w:style>
  <w:style w:type="character" w:styleId="Hipercze">
    <w:name w:val="Hyperlink"/>
    <w:basedOn w:val="Domylnaczcionkaakapitu"/>
    <w:uiPriority w:val="99"/>
    <w:semiHidden/>
    <w:unhideWhenUsed/>
    <w:rsid w:val="00D2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siennic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3</cp:revision>
  <dcterms:created xsi:type="dcterms:W3CDTF">2020-12-23T16:41:00Z</dcterms:created>
  <dcterms:modified xsi:type="dcterms:W3CDTF">2020-12-23T16:41:00Z</dcterms:modified>
</cp:coreProperties>
</file>